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F4" w:rsidRPr="000F7FF4" w:rsidRDefault="000F7FF4" w:rsidP="000F7FF4">
      <w:pPr>
        <w:pStyle w:val="Default"/>
        <w:spacing w:line="360" w:lineRule="auto"/>
        <w:ind w:left="-426"/>
        <w:jc w:val="both"/>
        <w:rPr>
          <w:rFonts w:ascii="Times New Roman" w:hAnsi="Times New Roman" w:cs="Times New Roman"/>
          <w:sz w:val="28"/>
          <w:szCs w:val="28"/>
        </w:rPr>
      </w:pPr>
    </w:p>
    <w:p w:rsidR="000F7FF4" w:rsidRPr="000F7FF4" w:rsidRDefault="000F7FF4" w:rsidP="000F7FF4">
      <w:pPr>
        <w:pStyle w:val="Default"/>
        <w:spacing w:before="100" w:after="100" w:line="360" w:lineRule="auto"/>
        <w:ind w:left="-426"/>
        <w:jc w:val="center"/>
        <w:rPr>
          <w:rFonts w:ascii="Times New Roman" w:hAnsi="Times New Roman" w:cs="Times New Roman"/>
          <w:sz w:val="36"/>
          <w:szCs w:val="36"/>
        </w:rPr>
      </w:pPr>
      <w:r w:rsidRPr="000F7FF4">
        <w:rPr>
          <w:rFonts w:ascii="Times New Roman" w:hAnsi="Times New Roman" w:cs="Times New Roman"/>
          <w:b/>
          <w:bCs/>
          <w:sz w:val="36"/>
          <w:szCs w:val="36"/>
        </w:rPr>
        <w:t>Консультация для родителей</w:t>
      </w:r>
    </w:p>
    <w:p w:rsidR="000F7FF4" w:rsidRPr="000F7FF4" w:rsidRDefault="000F7FF4" w:rsidP="000F7FF4">
      <w:pPr>
        <w:pStyle w:val="Default"/>
        <w:spacing w:before="100" w:after="100" w:line="360" w:lineRule="auto"/>
        <w:ind w:left="-426"/>
        <w:jc w:val="center"/>
        <w:rPr>
          <w:rFonts w:ascii="Times New Roman" w:hAnsi="Times New Roman" w:cs="Times New Roman"/>
          <w:sz w:val="36"/>
          <w:szCs w:val="36"/>
        </w:rPr>
      </w:pPr>
      <w:r w:rsidRPr="000F7FF4">
        <w:rPr>
          <w:rFonts w:ascii="Times New Roman" w:hAnsi="Times New Roman" w:cs="Times New Roman"/>
          <w:b/>
          <w:bCs/>
          <w:sz w:val="36"/>
          <w:szCs w:val="36"/>
        </w:rPr>
        <w:t>«Уроки с волшебными ножницами»</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xml:space="preserve">У Вашего </w:t>
      </w:r>
      <w:r>
        <w:rPr>
          <w:rFonts w:ascii="Times New Roman" w:hAnsi="Times New Roman" w:cs="Times New Roman"/>
          <w:sz w:val="28"/>
          <w:szCs w:val="28"/>
        </w:rPr>
        <w:t>ребёнк</w:t>
      </w:r>
      <w:r w:rsidRPr="000F7FF4">
        <w:rPr>
          <w:rFonts w:ascii="Times New Roman" w:hAnsi="Times New Roman" w:cs="Times New Roman"/>
          <w:sz w:val="28"/>
          <w:szCs w:val="28"/>
        </w:rPr>
        <w:t xml:space="preserve">а много игрушек. А есть ли среди них маленькие безделушки, сделанные </w:t>
      </w:r>
      <w:r>
        <w:rPr>
          <w:rFonts w:ascii="Times New Roman" w:hAnsi="Times New Roman" w:cs="Times New Roman"/>
          <w:sz w:val="28"/>
          <w:szCs w:val="28"/>
        </w:rPr>
        <w:t xml:space="preserve">его </w:t>
      </w:r>
      <w:r w:rsidRPr="000F7FF4">
        <w:rPr>
          <w:rFonts w:ascii="Times New Roman" w:hAnsi="Times New Roman" w:cs="Times New Roman"/>
          <w:sz w:val="28"/>
          <w:szCs w:val="28"/>
        </w:rPr>
        <w:t>руками</w:t>
      </w:r>
      <w:proofErr w:type="gramStart"/>
      <w:r w:rsidRPr="000F7FF4">
        <w:rPr>
          <w:rFonts w:ascii="Times New Roman" w:hAnsi="Times New Roman" w:cs="Times New Roman"/>
          <w:sz w:val="28"/>
          <w:szCs w:val="28"/>
        </w:rPr>
        <w:t xml:space="preserve"> ?</w:t>
      </w:r>
      <w:proofErr w:type="gramEnd"/>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xml:space="preserve">Давайте поможем </w:t>
      </w:r>
      <w:r>
        <w:rPr>
          <w:rFonts w:ascii="Times New Roman" w:hAnsi="Times New Roman" w:cs="Times New Roman"/>
          <w:sz w:val="28"/>
          <w:szCs w:val="28"/>
        </w:rPr>
        <w:t>ребёнку</w:t>
      </w:r>
      <w:r w:rsidRPr="000F7FF4">
        <w:rPr>
          <w:rFonts w:ascii="Times New Roman" w:hAnsi="Times New Roman" w:cs="Times New Roman"/>
          <w:sz w:val="28"/>
          <w:szCs w:val="28"/>
        </w:rPr>
        <w:t xml:space="preserve"> посмотреть на окружающий мир и на обыкновенные вещи глазами художника, творца. Пусть он сделает - смастерить что-нибудь нужное и полезное своими руками. В этом ему помогут занятия с ВОЛШЕБНЫМИ НОЖНИЦАМИ.</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Работа с бумагой, картоном, красками, клеем и ножницами даст возможность проявить терпение и упорство, фантазию и вкус. Играя, Ребенок развивает также творческое мышление. А как приятно Вашему малышу подарить свои поделки друзьям, соседям, родственникам.</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Неназойливо, в игровой форме преподнесите Ребенку уроки с ВОЛШЕБНЫМИ НОЖНИЦАМИ. На первых порах Ребенку будет необходима помощь взрослых - их разъяснение и совет, и, конечно же, своевременная похвала.</w:t>
      </w:r>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Расскажите своему ребенку интересные истории про ножницы, клей, бумагу.</w:t>
      </w:r>
    </w:p>
    <w:p w:rsidR="000F7FF4" w:rsidRPr="000F7FF4" w:rsidRDefault="000F7FF4" w:rsidP="000F7FF4">
      <w:pPr>
        <w:pStyle w:val="Default"/>
        <w:spacing w:before="225" w:after="167" w:line="360" w:lineRule="auto"/>
        <w:ind w:left="-426"/>
        <w:jc w:val="both"/>
        <w:rPr>
          <w:rFonts w:ascii="Times New Roman" w:hAnsi="Times New Roman" w:cs="Times New Roman"/>
          <w:sz w:val="28"/>
          <w:szCs w:val="28"/>
        </w:rPr>
      </w:pPr>
      <w:r w:rsidRPr="000F7FF4">
        <w:rPr>
          <w:rFonts w:ascii="Times New Roman" w:hAnsi="Times New Roman" w:cs="Times New Roman"/>
          <w:b/>
          <w:bCs/>
          <w:sz w:val="28"/>
          <w:szCs w:val="28"/>
        </w:rPr>
        <w:t>ПРО НОЖНИЦЫ.</w:t>
      </w:r>
    </w:p>
    <w:p w:rsidR="000F7FF4" w:rsidRPr="000F7FF4" w:rsidRDefault="000F7FF4" w:rsidP="000F7FF4">
      <w:pPr>
        <w:pStyle w:val="Default"/>
        <w:spacing w:before="225" w:after="179" w:line="360" w:lineRule="auto"/>
        <w:ind w:left="-426" w:firstLine="708"/>
        <w:jc w:val="both"/>
        <w:rPr>
          <w:rFonts w:ascii="Times New Roman" w:hAnsi="Times New Roman" w:cs="Times New Roman"/>
          <w:sz w:val="28"/>
          <w:szCs w:val="28"/>
        </w:rPr>
      </w:pPr>
      <w:r w:rsidRPr="000F7FF4">
        <w:rPr>
          <w:rFonts w:ascii="Times New Roman" w:hAnsi="Times New Roman" w:cs="Times New Roman"/>
          <w:sz w:val="28"/>
          <w:szCs w:val="28"/>
        </w:rPr>
        <w:t xml:space="preserve">У ножниц скверный характер. Если человек берет их в руки для дела </w:t>
      </w:r>
      <w:proofErr w:type="gramStart"/>
      <w:r w:rsidRPr="000F7FF4">
        <w:rPr>
          <w:rFonts w:ascii="Times New Roman" w:hAnsi="Times New Roman" w:cs="Times New Roman"/>
          <w:sz w:val="28"/>
          <w:szCs w:val="28"/>
        </w:rPr>
        <w:t>-ч</w:t>
      </w:r>
      <w:proofErr w:type="gramEnd"/>
      <w:r w:rsidRPr="000F7FF4">
        <w:rPr>
          <w:rFonts w:ascii="Times New Roman" w:hAnsi="Times New Roman" w:cs="Times New Roman"/>
          <w:sz w:val="28"/>
          <w:szCs w:val="28"/>
        </w:rPr>
        <w:t xml:space="preserve">то-нибудь отрезать, разрезать или вырезать, - они ему помогают. Но если с ними баловаться, крутить возле носа и совать в рот, они ужасно сердятся и начинают колоть, царапать, резать и рвать все, что оказывается рядом, </w:t>
      </w:r>
      <w:proofErr w:type="gramStart"/>
      <w:r w:rsidRPr="000F7FF4">
        <w:rPr>
          <w:rFonts w:ascii="Times New Roman" w:hAnsi="Times New Roman" w:cs="Times New Roman"/>
          <w:sz w:val="28"/>
          <w:szCs w:val="28"/>
        </w:rPr>
        <w:t>-р</w:t>
      </w:r>
      <w:proofErr w:type="gramEnd"/>
      <w:r w:rsidRPr="000F7FF4">
        <w:rPr>
          <w:rFonts w:ascii="Times New Roman" w:hAnsi="Times New Roman" w:cs="Times New Roman"/>
          <w:sz w:val="28"/>
          <w:szCs w:val="28"/>
        </w:rPr>
        <w:t>уки, ноги, уши, носы, коленки, штаны и платья, доставляя кучу неприятностей. А вообще они хорошие. Если ты не будешь их обижать, они тебе по-</w:t>
      </w:r>
      <w:r w:rsidRPr="000F7FF4">
        <w:rPr>
          <w:rFonts w:ascii="Times New Roman" w:hAnsi="Times New Roman" w:cs="Times New Roman"/>
          <w:sz w:val="28"/>
          <w:szCs w:val="28"/>
        </w:rPr>
        <w:lastRenderedPageBreak/>
        <w:t>настоящему помогут во многих делах. Попробуй с ними поговорить, и они сами расскажут обо всем.</w:t>
      </w:r>
    </w:p>
    <w:p w:rsidR="000F7FF4" w:rsidRPr="000F7FF4" w:rsidRDefault="000F7FF4" w:rsidP="000F7FF4">
      <w:pPr>
        <w:pStyle w:val="Default"/>
        <w:spacing w:before="225" w:after="169" w:line="360" w:lineRule="auto"/>
        <w:ind w:left="-426"/>
        <w:jc w:val="both"/>
        <w:rPr>
          <w:rFonts w:ascii="Times New Roman" w:hAnsi="Times New Roman" w:cs="Times New Roman"/>
          <w:sz w:val="28"/>
          <w:szCs w:val="28"/>
        </w:rPr>
      </w:pPr>
      <w:r w:rsidRPr="000F7FF4">
        <w:rPr>
          <w:rFonts w:ascii="Times New Roman" w:hAnsi="Times New Roman" w:cs="Times New Roman"/>
          <w:b/>
          <w:bCs/>
          <w:sz w:val="28"/>
          <w:szCs w:val="28"/>
        </w:rPr>
        <w:t>ПРО КЛЕЙ.</w:t>
      </w:r>
    </w:p>
    <w:p w:rsidR="000F7FF4" w:rsidRPr="000F7FF4" w:rsidRDefault="000F7FF4" w:rsidP="000F7FF4">
      <w:pPr>
        <w:pStyle w:val="Default"/>
        <w:spacing w:before="225" w:after="176" w:line="360" w:lineRule="auto"/>
        <w:ind w:left="-426" w:firstLine="708"/>
        <w:jc w:val="both"/>
        <w:rPr>
          <w:rFonts w:ascii="Times New Roman" w:hAnsi="Times New Roman" w:cs="Times New Roman"/>
          <w:sz w:val="28"/>
          <w:szCs w:val="28"/>
        </w:rPr>
      </w:pPr>
      <w:r w:rsidRPr="000F7FF4">
        <w:rPr>
          <w:rFonts w:ascii="Times New Roman" w:hAnsi="Times New Roman" w:cs="Times New Roman"/>
          <w:sz w:val="28"/>
          <w:szCs w:val="28"/>
        </w:rPr>
        <w:t xml:space="preserve">Белый клей ПВА строг, но справедлив. Он очень спокойный, даже медлительный. Посмотри, как он медленно течет. Он ужасно не любит торопиться. Если человек, работая с клеем, спешит, старается сделать все </w:t>
      </w:r>
      <w:proofErr w:type="gramStart"/>
      <w:r w:rsidRPr="000F7FF4">
        <w:rPr>
          <w:rFonts w:ascii="Times New Roman" w:hAnsi="Times New Roman" w:cs="Times New Roman"/>
          <w:sz w:val="28"/>
          <w:szCs w:val="28"/>
        </w:rPr>
        <w:t>побыстрее</w:t>
      </w:r>
      <w:proofErr w:type="gramEnd"/>
      <w:r w:rsidRPr="000F7FF4">
        <w:rPr>
          <w:rFonts w:ascii="Times New Roman" w:hAnsi="Times New Roman" w:cs="Times New Roman"/>
          <w:sz w:val="28"/>
          <w:szCs w:val="28"/>
        </w:rPr>
        <w:t>, кое-как, то работа получается неаккуратная и некрасивая. Но если человек делает все спокойно, внимательно — клей ему помогает. А когда он высыхает, все неаккуратности и некрасивости, если они есть, исчезают. Вот он - клей ПВА.</w:t>
      </w:r>
    </w:p>
    <w:p w:rsidR="000F7FF4" w:rsidRDefault="000F7FF4" w:rsidP="000F7FF4">
      <w:pPr>
        <w:pStyle w:val="Default"/>
        <w:spacing w:before="225" w:after="169" w:line="360" w:lineRule="auto"/>
        <w:ind w:left="-426"/>
        <w:jc w:val="both"/>
        <w:rPr>
          <w:rFonts w:ascii="Times New Roman" w:hAnsi="Times New Roman" w:cs="Times New Roman"/>
          <w:b/>
          <w:bCs/>
          <w:sz w:val="28"/>
          <w:szCs w:val="28"/>
        </w:rPr>
      </w:pPr>
    </w:p>
    <w:p w:rsidR="000F7FF4" w:rsidRPr="000F7FF4" w:rsidRDefault="000F7FF4" w:rsidP="000F7FF4">
      <w:pPr>
        <w:pStyle w:val="Default"/>
        <w:spacing w:before="225" w:after="169" w:line="360" w:lineRule="auto"/>
        <w:ind w:left="-426"/>
        <w:jc w:val="both"/>
        <w:rPr>
          <w:rFonts w:ascii="Times New Roman" w:hAnsi="Times New Roman" w:cs="Times New Roman"/>
          <w:sz w:val="28"/>
          <w:szCs w:val="28"/>
        </w:rPr>
      </w:pPr>
      <w:r w:rsidRPr="000F7FF4">
        <w:rPr>
          <w:rFonts w:ascii="Times New Roman" w:hAnsi="Times New Roman" w:cs="Times New Roman"/>
          <w:b/>
          <w:bCs/>
          <w:sz w:val="28"/>
          <w:szCs w:val="28"/>
        </w:rPr>
        <w:t>ПРО БУМАГУ.</w:t>
      </w:r>
    </w:p>
    <w:p w:rsidR="000F7FF4" w:rsidRPr="000F7FF4" w:rsidRDefault="000F7FF4" w:rsidP="000F7FF4">
      <w:pPr>
        <w:pStyle w:val="Default"/>
        <w:spacing w:before="225" w:after="225" w:line="360" w:lineRule="auto"/>
        <w:ind w:left="-426" w:firstLine="708"/>
        <w:jc w:val="both"/>
        <w:rPr>
          <w:rFonts w:ascii="Times New Roman" w:hAnsi="Times New Roman" w:cs="Times New Roman"/>
          <w:sz w:val="28"/>
          <w:szCs w:val="28"/>
        </w:rPr>
      </w:pPr>
      <w:r w:rsidRPr="000F7FF4">
        <w:rPr>
          <w:rFonts w:ascii="Times New Roman" w:hAnsi="Times New Roman" w:cs="Times New Roman"/>
          <w:sz w:val="28"/>
          <w:szCs w:val="28"/>
        </w:rPr>
        <w:t>Бумага очень ранима. Она может помяться, порваться, испачкаться. А еще — ее всегда не хватает, особенно цветной. Поэтому с ней нужно обращаться бережно, осторожно и экономно.</w:t>
      </w:r>
    </w:p>
    <w:p w:rsidR="000F7FF4" w:rsidRPr="000F7FF4" w:rsidRDefault="000F7FF4" w:rsidP="000F7FF4">
      <w:pPr>
        <w:pStyle w:val="Default"/>
        <w:spacing w:before="225" w:after="182" w:line="360" w:lineRule="auto"/>
        <w:ind w:left="-426" w:firstLine="708"/>
        <w:jc w:val="both"/>
        <w:rPr>
          <w:rFonts w:ascii="Times New Roman" w:hAnsi="Times New Roman" w:cs="Times New Roman"/>
          <w:sz w:val="28"/>
          <w:szCs w:val="28"/>
        </w:rPr>
      </w:pPr>
      <w:r w:rsidRPr="000F7FF4">
        <w:rPr>
          <w:rFonts w:ascii="Times New Roman" w:hAnsi="Times New Roman" w:cs="Times New Roman"/>
          <w:sz w:val="28"/>
          <w:szCs w:val="28"/>
        </w:rPr>
        <w:t xml:space="preserve">В Бумажном королевстве, куда нас приглашают ВОЛШЕБНЫЕ НОЖНИЦЫ, пригодится знание основных фигур, а также умение их вырезать. При помощи аппликации можно организовать увлекательный и познавательный процесс обучения. Ребенок, выполняя аппликации, сможет сравнивать фигуры большие и маленькие, широкие и узкие, длинные и короткие, темные и светлые. </w:t>
      </w:r>
      <w:proofErr w:type="spellStart"/>
      <w:r w:rsidRPr="000F7FF4">
        <w:rPr>
          <w:rFonts w:ascii="Times New Roman" w:hAnsi="Times New Roman" w:cs="Times New Roman"/>
          <w:sz w:val="28"/>
          <w:szCs w:val="28"/>
        </w:rPr>
        <w:t>Онопределяет</w:t>
      </w:r>
      <w:proofErr w:type="spellEnd"/>
      <w:r w:rsidRPr="000F7FF4">
        <w:rPr>
          <w:rFonts w:ascii="Times New Roman" w:hAnsi="Times New Roman" w:cs="Times New Roman"/>
          <w:sz w:val="28"/>
          <w:szCs w:val="28"/>
        </w:rPr>
        <w:t xml:space="preserve"> как расположены фигуры (высоко, низко, в центре, слева, справа). Все предметы на свете разные, не похожие друг на друга цветом и размером. Но все предметы состоят из основных форм. Основные формы бывают такими: квадрат, овал, прямоугольник, круг, треугольник.</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proofErr w:type="gramStart"/>
      <w:r w:rsidRPr="000F7FF4">
        <w:rPr>
          <w:rFonts w:ascii="Times New Roman" w:hAnsi="Times New Roman" w:cs="Times New Roman"/>
          <w:sz w:val="28"/>
          <w:szCs w:val="28"/>
        </w:rPr>
        <w:t xml:space="preserve">Зная названия геометрических фигур, можно научиться видеть геометрическую форму в окружающих предметах: круг - солнце, луна; </w:t>
      </w:r>
      <w:r w:rsidRPr="000F7FF4">
        <w:rPr>
          <w:rFonts w:ascii="Times New Roman" w:hAnsi="Times New Roman" w:cs="Times New Roman"/>
          <w:sz w:val="28"/>
          <w:szCs w:val="28"/>
        </w:rPr>
        <w:lastRenderedPageBreak/>
        <w:t>прямоугольник - коробка, тетрадь; треугольник - крыша дома; овал - яйцо.</w:t>
      </w:r>
      <w:proofErr w:type="gramEnd"/>
      <w:r w:rsidRPr="000F7FF4">
        <w:rPr>
          <w:rFonts w:ascii="Times New Roman" w:hAnsi="Times New Roman" w:cs="Times New Roman"/>
          <w:sz w:val="28"/>
          <w:szCs w:val="28"/>
        </w:rPr>
        <w:t xml:space="preserve"> Каждый реальный предмет состоит из разных форм. Например, у домика стены прямоугольные, окна квадратные, крыша треугольная.</w:t>
      </w:r>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Как же научить ребенка вырезать формы? Круг можно вырезать из квадрата, закруглив ему уголки. Если квадрат разрезать по горизонтали, получаются два прямоугольника. Овал получают из прямоугольника, закруглив ему уголки. Чтобы получить треугольники, можно квадрат или прямоугольник разрезать по диагонали. Ребенка можно также научить делать несколько одинаковых квадратов, пользуясь линейкой как шаблоном (за основу берется ширина линейки)</w:t>
      </w:r>
    </w:p>
    <w:p w:rsidR="000F7FF4" w:rsidRPr="000F7FF4" w:rsidRDefault="000F7FF4" w:rsidP="000F7FF4">
      <w:pPr>
        <w:pStyle w:val="Default"/>
        <w:spacing w:before="225" w:after="167" w:line="360" w:lineRule="auto"/>
        <w:ind w:left="-426"/>
        <w:jc w:val="both"/>
        <w:rPr>
          <w:rFonts w:ascii="Times New Roman" w:hAnsi="Times New Roman" w:cs="Times New Roman"/>
          <w:sz w:val="28"/>
          <w:szCs w:val="28"/>
        </w:rPr>
      </w:pPr>
      <w:r w:rsidRPr="000F7FF4">
        <w:rPr>
          <w:rFonts w:ascii="Times New Roman" w:hAnsi="Times New Roman" w:cs="Times New Roman"/>
          <w:b/>
          <w:bCs/>
          <w:sz w:val="28"/>
          <w:szCs w:val="28"/>
        </w:rPr>
        <w:t>ПОИГРАЙТЕ С ВАШИМ РЕБЕНКОМ</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«УГАДАЙ, ЧТО ИЗМЕНИЛОСЬ? » Возьмите насколько фигурок (вначале 3-5, а затем 5-10 фигурок). Ребенок запоминает порядок, в котором расположены фигурки: «На первом месте — круг, на втором — квадрат» и т. д. Ребенок закрывает глаза, а Вы е это время убираете фигурку. Когда ребенок откроет глаза, он должен назвать убранную фигуру. Так же он называет и показывает порядковое место фигурки: «Нет кружочка. Он стоял первым</w:t>
      </w:r>
      <w:proofErr w:type="gramStart"/>
      <w:r w:rsidRPr="000F7FF4">
        <w:rPr>
          <w:rFonts w:ascii="Times New Roman" w:hAnsi="Times New Roman" w:cs="Times New Roman"/>
          <w:sz w:val="28"/>
          <w:szCs w:val="28"/>
        </w:rPr>
        <w:t>. »</w:t>
      </w:r>
      <w:proofErr w:type="gramEnd"/>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xml:space="preserve">«НЕПОСЕДЛИВАЕ ФИГУРКИ». Фигурки меняют местами. Открыв глаза, ребенок должен сказать, что изменилось. Круг стоял на первом месте, а теперь на втором. </w:t>
      </w:r>
      <w:proofErr w:type="spellStart"/>
      <w:r w:rsidRPr="000F7FF4">
        <w:rPr>
          <w:rFonts w:ascii="Times New Roman" w:hAnsi="Times New Roman" w:cs="Times New Roman"/>
          <w:sz w:val="28"/>
          <w:szCs w:val="28"/>
        </w:rPr>
        <w:t>Кеадрат</w:t>
      </w:r>
      <w:proofErr w:type="spellEnd"/>
      <w:r w:rsidRPr="000F7FF4">
        <w:rPr>
          <w:rFonts w:ascii="Times New Roman" w:hAnsi="Times New Roman" w:cs="Times New Roman"/>
          <w:sz w:val="28"/>
          <w:szCs w:val="28"/>
        </w:rPr>
        <w:t xml:space="preserve"> стоял на втором месте, а теперь на первом.</w:t>
      </w:r>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«ПОРОВНУ ЛИ ФИГУРОК? » Фигурки разной формы (или разного цвета) берутся в равном количестве или с разницей на один. Вы просите ребенка сказать, поровну ли кружочков и квадратов, красных и синих треугольников.</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Ваш малыш хорошо потрудился, узнал основные формы и цвета. Пришла пора научиться:</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lastRenderedPageBreak/>
        <w:t>• Вырезать и наклеивать различные предметы, которые связаны между собой темой или сюжетом.</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Подбирать и использовать цвет (в зависимости от времени года или состояния погоды)</w:t>
      </w:r>
      <w:proofErr w:type="gramStart"/>
      <w:r w:rsidRPr="000F7FF4">
        <w:rPr>
          <w:rFonts w:ascii="Times New Roman" w:hAnsi="Times New Roman" w:cs="Times New Roman"/>
          <w:sz w:val="28"/>
          <w:szCs w:val="28"/>
        </w:rPr>
        <w:t xml:space="preserve"> .</w:t>
      </w:r>
      <w:proofErr w:type="gramEnd"/>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Располагать предметы на плоскости листа. &gt; Передавать особенности персонажей и их действия (жесты, позу, окраску)</w:t>
      </w:r>
      <w:proofErr w:type="gramStart"/>
      <w:r w:rsidRPr="000F7FF4">
        <w:rPr>
          <w:rFonts w:ascii="Times New Roman" w:hAnsi="Times New Roman" w:cs="Times New Roman"/>
          <w:sz w:val="28"/>
          <w:szCs w:val="28"/>
        </w:rPr>
        <w:t xml:space="preserve"> .</w:t>
      </w:r>
      <w:proofErr w:type="gramEnd"/>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Потребуется: набор цветной бумаги, ножницы, клей и кисточка для клея, калька (прозрачная бумага) для копирования.</w:t>
      </w:r>
    </w:p>
    <w:p w:rsidR="000F7FF4" w:rsidRPr="000F7FF4" w:rsidRDefault="000F7FF4" w:rsidP="000F7FF4">
      <w:pPr>
        <w:pStyle w:val="Default"/>
        <w:spacing w:before="225" w:after="225" w:line="360" w:lineRule="auto"/>
        <w:ind w:left="-426"/>
        <w:jc w:val="both"/>
        <w:rPr>
          <w:rFonts w:ascii="Times New Roman" w:hAnsi="Times New Roman" w:cs="Times New Roman"/>
          <w:sz w:val="28"/>
          <w:szCs w:val="28"/>
        </w:rPr>
      </w:pPr>
      <w:r w:rsidRPr="000F7FF4">
        <w:rPr>
          <w:rFonts w:ascii="Times New Roman" w:hAnsi="Times New Roman" w:cs="Times New Roman"/>
          <w:b/>
          <w:bCs/>
          <w:sz w:val="28"/>
          <w:szCs w:val="28"/>
        </w:rPr>
        <w:t>КАК ПЕРЕВЕСТИ РИСУНОК</w:t>
      </w:r>
    </w:p>
    <w:p w:rsidR="000F7FF4" w:rsidRDefault="000F7FF4" w:rsidP="000F7FF4">
      <w:pPr>
        <w:pStyle w:val="Default"/>
        <w:spacing w:before="225" w:after="169" w:line="360" w:lineRule="auto"/>
        <w:ind w:left="-426" w:firstLine="708"/>
        <w:jc w:val="both"/>
        <w:rPr>
          <w:rFonts w:ascii="Times New Roman" w:hAnsi="Times New Roman" w:cs="Times New Roman"/>
          <w:sz w:val="28"/>
          <w:szCs w:val="28"/>
        </w:rPr>
      </w:pPr>
      <w:r w:rsidRPr="000F7FF4">
        <w:rPr>
          <w:rFonts w:ascii="Times New Roman" w:hAnsi="Times New Roman" w:cs="Times New Roman"/>
          <w:sz w:val="28"/>
          <w:szCs w:val="28"/>
        </w:rPr>
        <w:t xml:space="preserve">Рисунок из книги переводят на кальку. Потом кальку кладут на изнаночную сторону цветной бумаги и проводят карандашом по контуру рисунка. На цветной стороне останется след. По следу вырезают детали аппликации. </w:t>
      </w:r>
    </w:p>
    <w:p w:rsidR="000F7FF4" w:rsidRPr="000F7FF4" w:rsidRDefault="000F7FF4" w:rsidP="000F7FF4">
      <w:pPr>
        <w:pStyle w:val="Default"/>
        <w:spacing w:before="225" w:after="169" w:line="360" w:lineRule="auto"/>
        <w:ind w:left="-426"/>
        <w:jc w:val="both"/>
        <w:rPr>
          <w:rFonts w:ascii="Times New Roman" w:hAnsi="Times New Roman" w:cs="Times New Roman"/>
          <w:sz w:val="28"/>
          <w:szCs w:val="28"/>
        </w:rPr>
      </w:pPr>
      <w:r w:rsidRPr="000F7FF4">
        <w:rPr>
          <w:rFonts w:ascii="Times New Roman" w:hAnsi="Times New Roman" w:cs="Times New Roman"/>
          <w:b/>
          <w:bCs/>
          <w:sz w:val="28"/>
          <w:szCs w:val="28"/>
        </w:rPr>
        <w:t>КАК ПОЛУЧИТЬ СИММЕТРИЧНУЮ ФИГУРУ</w:t>
      </w:r>
    </w:p>
    <w:p w:rsidR="000F7FF4" w:rsidRPr="000F7FF4" w:rsidRDefault="000F7FF4" w:rsidP="000F7FF4">
      <w:pPr>
        <w:pStyle w:val="Default"/>
        <w:spacing w:before="225" w:after="179" w:line="360" w:lineRule="auto"/>
        <w:ind w:left="-426" w:firstLine="708"/>
        <w:jc w:val="both"/>
        <w:rPr>
          <w:rFonts w:ascii="Times New Roman" w:hAnsi="Times New Roman" w:cs="Times New Roman"/>
          <w:sz w:val="28"/>
          <w:szCs w:val="28"/>
        </w:rPr>
      </w:pPr>
      <w:r w:rsidRPr="000F7FF4">
        <w:rPr>
          <w:rFonts w:ascii="Times New Roman" w:hAnsi="Times New Roman" w:cs="Times New Roman"/>
          <w:sz w:val="28"/>
          <w:szCs w:val="28"/>
        </w:rPr>
        <w:t>На оборотной стороне цветной бумаги проведите осевую линию и нарисуйте половину изображения. Лист сложите пополам осевой линии и чистой стороной положите копировальную бумагу. Обведите контур рисунка карандашом. (Следы от копировальной бумаги останутся на чистой стороне листа). Разверните бумагу. Получилось полное изображение. Лист бумаги сложите пополам. Нарисуйте половину изображения и вырежьте по контуру. На развернутом листе получите полное изображение.</w:t>
      </w:r>
    </w:p>
    <w:p w:rsidR="000F7FF4" w:rsidRPr="000F7FF4" w:rsidRDefault="000F7FF4" w:rsidP="000F7FF4">
      <w:pPr>
        <w:pStyle w:val="Default"/>
        <w:spacing w:before="225" w:after="169" w:line="360" w:lineRule="auto"/>
        <w:ind w:left="-426"/>
        <w:jc w:val="both"/>
        <w:rPr>
          <w:rFonts w:ascii="Times New Roman" w:hAnsi="Times New Roman" w:cs="Times New Roman"/>
          <w:sz w:val="28"/>
          <w:szCs w:val="28"/>
        </w:rPr>
      </w:pPr>
      <w:r w:rsidRPr="000F7FF4">
        <w:rPr>
          <w:rFonts w:ascii="Times New Roman" w:hAnsi="Times New Roman" w:cs="Times New Roman"/>
          <w:b/>
          <w:bCs/>
          <w:sz w:val="28"/>
          <w:szCs w:val="28"/>
        </w:rPr>
        <w:t>КАК ПОЛУЧИТЬ ОДИНАКОВЫЕ ФИГУРЫ</w:t>
      </w:r>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Одинаковые фигуры легко вырезать по шаблону, если сложить бумагу в несколько слоев (гармошкой)</w:t>
      </w:r>
      <w:proofErr w:type="gramStart"/>
      <w:r w:rsidRPr="000F7FF4">
        <w:rPr>
          <w:rFonts w:ascii="Times New Roman" w:hAnsi="Times New Roman" w:cs="Times New Roman"/>
          <w:sz w:val="28"/>
          <w:szCs w:val="28"/>
        </w:rPr>
        <w:t xml:space="preserve"> .</w:t>
      </w:r>
      <w:proofErr w:type="gramEnd"/>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lastRenderedPageBreak/>
        <w:t>Лист бумаги сложить в гармошку. Нарисовать половинку куколки так, чтобы при вырезании места соединения рук остались неразрезанными. Куколку вырезать по контуру. Гармошку раскрыть.</w:t>
      </w:r>
    </w:p>
    <w:p w:rsidR="000F7FF4" w:rsidRPr="000F7FF4" w:rsidRDefault="000F7FF4" w:rsidP="000F7FF4">
      <w:pPr>
        <w:pStyle w:val="Default"/>
        <w:spacing w:before="225" w:after="169" w:line="360" w:lineRule="auto"/>
        <w:ind w:left="-426"/>
        <w:jc w:val="both"/>
        <w:rPr>
          <w:rFonts w:ascii="Times New Roman" w:hAnsi="Times New Roman" w:cs="Times New Roman"/>
          <w:sz w:val="28"/>
          <w:szCs w:val="28"/>
        </w:rPr>
      </w:pPr>
      <w:r w:rsidRPr="000F7FF4">
        <w:rPr>
          <w:rFonts w:ascii="Times New Roman" w:hAnsi="Times New Roman" w:cs="Times New Roman"/>
          <w:b/>
          <w:bCs/>
          <w:sz w:val="28"/>
          <w:szCs w:val="28"/>
        </w:rPr>
        <w:t>ОБЪЕМНЫЕ ФИГУРЫ</w:t>
      </w:r>
    </w:p>
    <w:p w:rsidR="000F7FF4" w:rsidRPr="000F7FF4" w:rsidRDefault="000F7FF4" w:rsidP="000F7FF4">
      <w:pPr>
        <w:pStyle w:val="Default"/>
        <w:spacing w:before="225" w:after="176"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Платочки и косынки, коврики и закладки для книг, сарафаны для любимой куклы и чашки с блюдцами станут симпатичнее, если будут украшены узорами. Узор - рисунок, представляющий сочетание линий, цветов, теней и т. п. Такие узоры рисуют или составляют аппликативно. Объектами изображения могут стать сказочные герои, звери, деревья, птицы, рыбы. Если изображение повторяется, то оно образует орнамент. Очень интересно и эффектно выглядят объемные узоры и изображения. Получают их при помощи бумажных полосок. Бумажные полоски приклеивают к листу бумаги не поверхностью, а торцом. Чтобы проще было приклеивать, бумага должна быть достаточно плотной (картон или ватман) и ровно нарезанной. Лист бумаги нарезают на ровные полоски (взрослые могут помочь ребенку). Затем полоски закручивают разными способами.</w:t>
      </w:r>
    </w:p>
    <w:p w:rsidR="000F7FF4" w:rsidRPr="000F7FF4" w:rsidRDefault="000F7FF4" w:rsidP="000F7FF4">
      <w:pPr>
        <w:pStyle w:val="Default"/>
        <w:spacing w:before="225" w:after="169" w:line="360" w:lineRule="auto"/>
        <w:ind w:left="-426"/>
        <w:jc w:val="both"/>
        <w:rPr>
          <w:rFonts w:ascii="Times New Roman" w:hAnsi="Times New Roman" w:cs="Times New Roman"/>
          <w:sz w:val="28"/>
          <w:szCs w:val="28"/>
        </w:rPr>
      </w:pPr>
      <w:r w:rsidRPr="000F7FF4">
        <w:rPr>
          <w:rFonts w:ascii="Times New Roman" w:hAnsi="Times New Roman" w:cs="Times New Roman"/>
          <w:b/>
          <w:bCs/>
          <w:sz w:val="28"/>
          <w:szCs w:val="28"/>
        </w:rPr>
        <w:t>ОБЪЕМНЫЕ ЦВЕТЫ НА ПЛОСКОСТИ</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xml:space="preserve">Любые цветы можно оформить не только </w:t>
      </w:r>
      <w:proofErr w:type="spellStart"/>
      <w:r w:rsidRPr="000F7FF4">
        <w:rPr>
          <w:rFonts w:ascii="Times New Roman" w:hAnsi="Times New Roman" w:cs="Times New Roman"/>
          <w:sz w:val="28"/>
          <w:szCs w:val="28"/>
        </w:rPr>
        <w:t>плоскостно</w:t>
      </w:r>
      <w:proofErr w:type="spellEnd"/>
      <w:r w:rsidRPr="000F7FF4">
        <w:rPr>
          <w:rFonts w:ascii="Times New Roman" w:hAnsi="Times New Roman" w:cs="Times New Roman"/>
          <w:sz w:val="28"/>
          <w:szCs w:val="28"/>
        </w:rPr>
        <w:t>, но и выполнить как объемную аппликацию. Покажите ребенку возможность создания объемных цветов на плоскости. Создать видимость объема помогают следующие приемы:</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xml:space="preserve">• Некоторые детали (сердцевина цветка или лепестки) приклеивают несколько </w:t>
      </w:r>
      <w:proofErr w:type="gramStart"/>
      <w:r w:rsidRPr="000F7FF4">
        <w:rPr>
          <w:rFonts w:ascii="Times New Roman" w:hAnsi="Times New Roman" w:cs="Times New Roman"/>
          <w:sz w:val="28"/>
          <w:szCs w:val="28"/>
        </w:rPr>
        <w:t>помятыми</w:t>
      </w:r>
      <w:proofErr w:type="gramEnd"/>
      <w:r w:rsidRPr="000F7FF4">
        <w:rPr>
          <w:rFonts w:ascii="Times New Roman" w:hAnsi="Times New Roman" w:cs="Times New Roman"/>
          <w:sz w:val="28"/>
          <w:szCs w:val="28"/>
        </w:rPr>
        <w:t xml:space="preserve"> (или выполненными из гофрированной бумаги).</w:t>
      </w:r>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Отдельные элементы цветка приклеивают только частью своей плоскости. Оставшуюся поверхность отгибают.</w:t>
      </w:r>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lastRenderedPageBreak/>
        <w:t xml:space="preserve">• У </w:t>
      </w:r>
      <w:proofErr w:type="spellStart"/>
      <w:r w:rsidRPr="000F7FF4">
        <w:rPr>
          <w:rFonts w:ascii="Times New Roman" w:hAnsi="Times New Roman" w:cs="Times New Roman"/>
          <w:sz w:val="28"/>
          <w:szCs w:val="28"/>
        </w:rPr>
        <w:t>многолепестковых</w:t>
      </w:r>
      <w:proofErr w:type="spellEnd"/>
      <w:r w:rsidRPr="000F7FF4">
        <w:rPr>
          <w:rFonts w:ascii="Times New Roman" w:hAnsi="Times New Roman" w:cs="Times New Roman"/>
          <w:sz w:val="28"/>
          <w:szCs w:val="28"/>
        </w:rPr>
        <w:t xml:space="preserve"> цветов (астра, хризантема) первый ряд наклеивают полностью, а второй - только возле сердцевины, оставляя большую часть не приклеенной.</w:t>
      </w:r>
    </w:p>
    <w:p w:rsidR="000F7FF4" w:rsidRPr="000F7FF4" w:rsidRDefault="000F7FF4" w:rsidP="000F7FF4">
      <w:pPr>
        <w:pStyle w:val="Default"/>
        <w:spacing w:before="225" w:after="169" w:line="360" w:lineRule="auto"/>
        <w:ind w:left="-426"/>
        <w:jc w:val="both"/>
        <w:rPr>
          <w:rFonts w:ascii="Times New Roman" w:hAnsi="Times New Roman" w:cs="Times New Roman"/>
          <w:sz w:val="28"/>
          <w:szCs w:val="28"/>
        </w:rPr>
      </w:pPr>
      <w:r w:rsidRPr="000F7FF4">
        <w:rPr>
          <w:rFonts w:ascii="Times New Roman" w:hAnsi="Times New Roman" w:cs="Times New Roman"/>
          <w:b/>
          <w:bCs/>
          <w:sz w:val="28"/>
          <w:szCs w:val="28"/>
        </w:rPr>
        <w:t>ЦВЕТЫ НА НОЖКАХ</w:t>
      </w:r>
    </w:p>
    <w:p w:rsidR="000F7FF4" w:rsidRPr="000F7FF4" w:rsidRDefault="000F7FF4" w:rsidP="000F7FF4">
      <w:pPr>
        <w:pStyle w:val="Default"/>
        <w:spacing w:before="225" w:after="225"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Из таких цветов можно создавать поляны, клумбы, буклеты, а также другие интересные формы. Крепятся цветы на ножку (узкую трубочку из бумаги)</w:t>
      </w:r>
      <w:proofErr w:type="gramStart"/>
      <w:r w:rsidRPr="000F7FF4">
        <w:rPr>
          <w:rFonts w:ascii="Times New Roman" w:hAnsi="Times New Roman" w:cs="Times New Roman"/>
          <w:sz w:val="28"/>
          <w:szCs w:val="28"/>
        </w:rPr>
        <w:t xml:space="preserve"> .</w:t>
      </w:r>
      <w:proofErr w:type="gramEnd"/>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b/>
          <w:bCs/>
          <w:sz w:val="28"/>
          <w:szCs w:val="28"/>
        </w:rPr>
        <w:t>ВОТ НЕСКОЛЬКО НЕБОЛЬШИХ СОВЕТОВ:</w:t>
      </w:r>
      <w:r w:rsidRPr="000F7FF4">
        <w:rPr>
          <w:rFonts w:ascii="Times New Roman" w:hAnsi="Times New Roman" w:cs="Times New Roman"/>
          <w:sz w:val="28"/>
          <w:szCs w:val="28"/>
        </w:rPr>
        <w:t xml:space="preserve"> Ребенок испытывает радость от занятий только тогда,</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когда ему интересно;</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когда у него что-то получается;</w:t>
      </w:r>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когда его понимают;</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когда его принимают таким, каков он есть;</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Что требуется от ребенка во время занятий?</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желание заниматься;</w:t>
      </w:r>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настроение;</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Что требуется от взрослого во время занятий?</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терпение;</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умение играть и верить в игру;</w:t>
      </w:r>
    </w:p>
    <w:p w:rsidR="000F7FF4" w:rsidRPr="000F7FF4" w:rsidRDefault="000F7FF4" w:rsidP="000F7FF4">
      <w:pPr>
        <w:pStyle w:val="Default"/>
        <w:spacing w:before="225" w:after="179"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умение принять ребенка таким, каков он есть;</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умение принять и понять любой ответ, предложение, решение ребенка;</w:t>
      </w:r>
    </w:p>
    <w:p w:rsidR="000F7FF4" w:rsidRPr="000F7FF4" w:rsidRDefault="000F7FF4" w:rsidP="000F7FF4">
      <w:pPr>
        <w:pStyle w:val="Default"/>
        <w:spacing w:before="225" w:after="182"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 умение импровизировать;</w:t>
      </w:r>
    </w:p>
    <w:p w:rsidR="00C94B98" w:rsidRPr="000F7FF4" w:rsidRDefault="000F7FF4" w:rsidP="000F7FF4">
      <w:pPr>
        <w:spacing w:line="360" w:lineRule="auto"/>
        <w:ind w:left="-426"/>
        <w:jc w:val="both"/>
        <w:rPr>
          <w:rFonts w:ascii="Times New Roman" w:hAnsi="Times New Roman" w:cs="Times New Roman"/>
          <w:sz w:val="28"/>
          <w:szCs w:val="28"/>
        </w:rPr>
      </w:pPr>
      <w:r w:rsidRPr="000F7FF4">
        <w:rPr>
          <w:rFonts w:ascii="Times New Roman" w:hAnsi="Times New Roman" w:cs="Times New Roman"/>
          <w:sz w:val="28"/>
          <w:szCs w:val="28"/>
        </w:rPr>
        <w:t>•творчество;</w:t>
      </w:r>
    </w:p>
    <w:sectPr w:rsidR="00C94B98" w:rsidRPr="000F7FF4" w:rsidSect="000F7FF4">
      <w:pgSz w:w="11906" w:h="16838"/>
      <w:pgMar w:top="1134" w:right="1276" w:bottom="1134" w:left="1701"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F7FF4"/>
    <w:rsid w:val="000F7FF4"/>
    <w:rsid w:val="00C94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F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2017-12-04T15:57:00Z</dcterms:created>
  <dcterms:modified xsi:type="dcterms:W3CDTF">2017-12-04T16:07:00Z</dcterms:modified>
</cp:coreProperties>
</file>